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63B7" w14:textId="77777777" w:rsidR="00E05E7F" w:rsidRPr="00562EE3" w:rsidRDefault="00E05E7F" w:rsidP="00562EE3">
      <w:pPr>
        <w:jc w:val="center"/>
        <w:rPr>
          <w:b/>
          <w:sz w:val="32"/>
          <w:szCs w:val="32"/>
        </w:rPr>
      </w:pPr>
      <w:r w:rsidRPr="00562EE3">
        <w:rPr>
          <w:b/>
          <w:sz w:val="32"/>
          <w:szCs w:val="32"/>
        </w:rPr>
        <w:t>АДМИНИСТРАЦИЯ</w:t>
      </w:r>
    </w:p>
    <w:p w14:paraId="5934467F" w14:textId="77777777" w:rsidR="00F71A1C" w:rsidRPr="00562EE3" w:rsidRDefault="00F71A1C" w:rsidP="009D039C">
      <w:pPr>
        <w:pStyle w:val="a5"/>
        <w:rPr>
          <w:sz w:val="32"/>
          <w:szCs w:val="32"/>
        </w:rPr>
      </w:pPr>
      <w:r w:rsidRPr="00562EE3">
        <w:rPr>
          <w:sz w:val="32"/>
          <w:szCs w:val="32"/>
        </w:rPr>
        <w:t xml:space="preserve"> КРАСНОВСКОГО СЕЛЬСКОГО ПОСЕЛЕНИЯ</w:t>
      </w:r>
    </w:p>
    <w:p w14:paraId="45816495" w14:textId="77777777" w:rsidR="00F71A1C" w:rsidRPr="00562EE3" w:rsidRDefault="00F71A1C">
      <w:pPr>
        <w:pStyle w:val="a5"/>
        <w:rPr>
          <w:sz w:val="32"/>
          <w:szCs w:val="32"/>
        </w:rPr>
      </w:pPr>
      <w:r w:rsidRPr="00562EE3">
        <w:rPr>
          <w:sz w:val="32"/>
          <w:szCs w:val="32"/>
        </w:rPr>
        <w:t xml:space="preserve">ТАРАСОВСКОГО РАЙОНА </w:t>
      </w:r>
      <w:r w:rsidR="00562EE3" w:rsidRPr="00562EE3">
        <w:rPr>
          <w:sz w:val="32"/>
          <w:szCs w:val="32"/>
        </w:rPr>
        <w:t>РОСТОВСКОЙ ОБЛАСТИ</w:t>
      </w:r>
    </w:p>
    <w:p w14:paraId="0FFC77EE" w14:textId="77777777" w:rsidR="0014495D" w:rsidRPr="00562EE3" w:rsidRDefault="0014495D" w:rsidP="0014495D">
      <w:pPr>
        <w:pStyle w:val="a7"/>
        <w:rPr>
          <w:sz w:val="32"/>
          <w:szCs w:val="32"/>
        </w:rPr>
      </w:pPr>
    </w:p>
    <w:p w14:paraId="6391AA18" w14:textId="77777777" w:rsidR="00F71A1C" w:rsidRPr="00562EE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62EE3">
        <w:rPr>
          <w:rFonts w:ascii="Times New Roman" w:hAnsi="Times New Roman"/>
          <w:sz w:val="32"/>
          <w:szCs w:val="32"/>
        </w:rPr>
        <w:t>РАСПОРЯЖЕНИЕ</w:t>
      </w:r>
    </w:p>
    <w:p w14:paraId="6637433E" w14:textId="77777777" w:rsidR="0014495D" w:rsidRDefault="0014495D">
      <w:pPr>
        <w:rPr>
          <w:sz w:val="28"/>
          <w:szCs w:val="24"/>
        </w:rPr>
      </w:pPr>
    </w:p>
    <w:p w14:paraId="711B8A45" w14:textId="77777777" w:rsidR="00F71A1C" w:rsidRDefault="00A03415" w:rsidP="00562EE3">
      <w:pPr>
        <w:jc w:val="center"/>
        <w:rPr>
          <w:b/>
          <w:bCs/>
          <w:sz w:val="28"/>
        </w:rPr>
      </w:pPr>
      <w:r w:rsidRPr="00562EE3">
        <w:rPr>
          <w:bCs/>
          <w:sz w:val="28"/>
        </w:rPr>
        <w:t>0</w:t>
      </w:r>
      <w:r w:rsidR="006B3A95" w:rsidRPr="00562EE3">
        <w:rPr>
          <w:bCs/>
          <w:sz w:val="28"/>
        </w:rPr>
        <w:t>2</w:t>
      </w:r>
      <w:r w:rsidR="009D039C" w:rsidRPr="00562EE3">
        <w:rPr>
          <w:bCs/>
          <w:sz w:val="28"/>
        </w:rPr>
        <w:t>.</w:t>
      </w:r>
      <w:r w:rsidR="005D50DC" w:rsidRPr="00562EE3">
        <w:rPr>
          <w:bCs/>
          <w:sz w:val="28"/>
        </w:rPr>
        <w:t>0</w:t>
      </w:r>
      <w:r w:rsidRPr="00562EE3">
        <w:rPr>
          <w:bCs/>
          <w:sz w:val="28"/>
        </w:rPr>
        <w:t>4</w:t>
      </w:r>
      <w:r w:rsidR="005D50DC" w:rsidRPr="00562EE3">
        <w:rPr>
          <w:bCs/>
          <w:sz w:val="28"/>
        </w:rPr>
        <w:t>.</w:t>
      </w:r>
      <w:r w:rsidR="009D039C" w:rsidRPr="00562EE3">
        <w:rPr>
          <w:bCs/>
          <w:sz w:val="28"/>
        </w:rPr>
        <w:t>20</w:t>
      </w:r>
      <w:r w:rsidR="00207FDA" w:rsidRPr="00562EE3">
        <w:rPr>
          <w:bCs/>
          <w:sz w:val="28"/>
        </w:rPr>
        <w:t>1</w:t>
      </w:r>
      <w:r w:rsidR="006B3A95" w:rsidRPr="00562EE3">
        <w:rPr>
          <w:bCs/>
          <w:sz w:val="28"/>
        </w:rPr>
        <w:t>8</w:t>
      </w:r>
      <w:r w:rsidR="00F71A1C" w:rsidRPr="00562EE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961E38">
        <w:rPr>
          <w:b/>
          <w:bCs/>
          <w:sz w:val="28"/>
        </w:rPr>
        <w:t>1</w:t>
      </w:r>
      <w:r w:rsidR="006B3A95">
        <w:rPr>
          <w:b/>
          <w:bCs/>
          <w:sz w:val="28"/>
        </w:rPr>
        <w:t>0</w:t>
      </w:r>
      <w:r w:rsidR="00F71A1C" w:rsidRPr="0014495D">
        <w:rPr>
          <w:b/>
          <w:bCs/>
          <w:sz w:val="28"/>
        </w:rPr>
        <w:t xml:space="preserve">      </w:t>
      </w:r>
      <w:r w:rsidR="00F71A1C" w:rsidRPr="0014495D">
        <w:rPr>
          <w:b/>
          <w:sz w:val="28"/>
        </w:rPr>
        <w:t xml:space="preserve">                    </w:t>
      </w:r>
      <w:r w:rsidR="00F71A1C" w:rsidRPr="00562EE3">
        <w:rPr>
          <w:sz w:val="28"/>
        </w:rPr>
        <w:t>х.</w:t>
      </w:r>
      <w:r w:rsidR="00562EE3">
        <w:rPr>
          <w:sz w:val="28"/>
        </w:rPr>
        <w:t xml:space="preserve"> </w:t>
      </w:r>
      <w:r w:rsidR="00F71A1C" w:rsidRPr="00562EE3">
        <w:rPr>
          <w:sz w:val="28"/>
        </w:rPr>
        <w:t>Верхний Мит</w:t>
      </w:r>
      <w:r w:rsidR="00F71A1C" w:rsidRPr="00562EE3">
        <w:rPr>
          <w:sz w:val="28"/>
        </w:rPr>
        <w:t>я</w:t>
      </w:r>
      <w:r w:rsidR="00F71A1C" w:rsidRPr="00562EE3">
        <w:rPr>
          <w:sz w:val="28"/>
        </w:rPr>
        <w:t>кин</w:t>
      </w:r>
    </w:p>
    <w:p w14:paraId="489476B9" w14:textId="77777777" w:rsidR="00562EE3" w:rsidRDefault="00562EE3">
      <w:pPr>
        <w:rPr>
          <w:b/>
          <w:bCs/>
          <w:sz w:val="28"/>
        </w:rPr>
      </w:pPr>
    </w:p>
    <w:p w14:paraId="029B6237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562EE3">
        <w:t>,</w:t>
      </w:r>
      <w:r w:rsidR="005D2D8D">
        <w:t xml:space="preserve"> </w:t>
      </w:r>
      <w:r w:rsidR="00D73230">
        <w:t xml:space="preserve"> </w:t>
      </w:r>
    </w:p>
    <w:p w14:paraId="1E1384A4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562EE3">
        <w:t>Дню здоровья</w:t>
      </w:r>
    </w:p>
    <w:p w14:paraId="6DD444F2" w14:textId="77777777" w:rsidR="00F71A1C" w:rsidRDefault="00F71A1C">
      <w:pPr>
        <w:rPr>
          <w:sz w:val="28"/>
        </w:rPr>
      </w:pPr>
    </w:p>
    <w:p w14:paraId="0365DFB2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562EE3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764352CD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0030">
        <w:rPr>
          <w:sz w:val="28"/>
        </w:rPr>
        <w:t>0</w:t>
      </w:r>
      <w:r w:rsidR="00A03415">
        <w:rPr>
          <w:sz w:val="28"/>
        </w:rPr>
        <w:t>7</w:t>
      </w:r>
      <w:r>
        <w:rPr>
          <w:sz w:val="28"/>
        </w:rPr>
        <w:t>.0</w:t>
      </w:r>
      <w:r w:rsidR="00A03415">
        <w:rPr>
          <w:sz w:val="28"/>
        </w:rPr>
        <w:t>4</w:t>
      </w:r>
      <w:r>
        <w:rPr>
          <w:sz w:val="28"/>
        </w:rPr>
        <w:t>.20</w:t>
      </w:r>
      <w:r w:rsidR="00207FDA">
        <w:rPr>
          <w:sz w:val="28"/>
        </w:rPr>
        <w:t>1</w:t>
      </w:r>
      <w:r w:rsidR="006B3A95">
        <w:rPr>
          <w:sz w:val="28"/>
        </w:rPr>
        <w:t>8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562EE3">
        <w:rPr>
          <w:sz w:val="28"/>
        </w:rPr>
        <w:t>спортивные соревнования,</w:t>
      </w:r>
      <w:r w:rsidR="00AA5512">
        <w:rPr>
          <w:sz w:val="28"/>
        </w:rPr>
        <w:t xml:space="preserve"> </w:t>
      </w:r>
      <w:r w:rsidR="00562EE3">
        <w:rPr>
          <w:sz w:val="28"/>
        </w:rPr>
        <w:t>посвященные Дню здоровья</w:t>
      </w:r>
      <w:r w:rsidR="00AA5512">
        <w:rPr>
          <w:sz w:val="28"/>
        </w:rPr>
        <w:t>:</w:t>
      </w:r>
    </w:p>
    <w:p w14:paraId="0FCC89F2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562EE3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562EE3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562EE3">
        <w:rPr>
          <w:sz w:val="28"/>
        </w:rPr>
        <w:t>;</w:t>
      </w:r>
    </w:p>
    <w:p w14:paraId="34D4CBFA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</w:t>
      </w:r>
      <w:r w:rsidR="00A03415">
        <w:rPr>
          <w:sz w:val="28"/>
        </w:rPr>
        <w:t>марафонский бег на расстоя</w:t>
      </w:r>
      <w:r w:rsidR="00562EE3">
        <w:rPr>
          <w:sz w:val="28"/>
        </w:rPr>
        <w:t>ние 3 км</w:t>
      </w:r>
      <w:r w:rsidR="00E7249D">
        <w:rPr>
          <w:sz w:val="28"/>
        </w:rPr>
        <w:t xml:space="preserve"> </w:t>
      </w:r>
      <w:r w:rsidR="00562EE3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</w:t>
      </w:r>
      <w:r w:rsidR="00562EE3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</w:t>
      </w:r>
      <w:r w:rsidR="00A03415">
        <w:rPr>
          <w:sz w:val="28"/>
        </w:rPr>
        <w:t>количество участников не ограничено</w:t>
      </w:r>
      <w:r w:rsidR="00E7249D">
        <w:rPr>
          <w:sz w:val="28"/>
        </w:rPr>
        <w:t>)</w:t>
      </w:r>
      <w:r w:rsidR="00562EE3">
        <w:rPr>
          <w:sz w:val="28"/>
        </w:rPr>
        <w:t>;</w:t>
      </w:r>
    </w:p>
    <w:p w14:paraId="62A1FF19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562EE3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562EE3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562EE3">
        <w:rPr>
          <w:sz w:val="28"/>
        </w:rPr>
        <w:t>.</w:t>
      </w:r>
      <w:r>
        <w:rPr>
          <w:sz w:val="28"/>
        </w:rPr>
        <w:t xml:space="preserve"> </w:t>
      </w:r>
    </w:p>
    <w:p w14:paraId="7BC454A5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FE6B2D">
        <w:rPr>
          <w:sz w:val="28"/>
        </w:rPr>
        <w:t>«Судейской коллегии»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A03415">
        <w:rPr>
          <w:sz w:val="28"/>
        </w:rPr>
        <w:t>о дне здоровья и о здоровом образе жизни</w:t>
      </w:r>
      <w:r w:rsidR="00562EE3">
        <w:rPr>
          <w:sz w:val="28"/>
        </w:rPr>
        <w:t>.</w:t>
      </w:r>
      <w:r w:rsidR="00A03415">
        <w:rPr>
          <w:sz w:val="28"/>
        </w:rPr>
        <w:t xml:space="preserve"> </w:t>
      </w:r>
    </w:p>
    <w:p w14:paraId="35F033BB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8478D9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8478D9">
        <w:rPr>
          <w:sz w:val="28"/>
        </w:rPr>
        <w:t>одна тысяча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A03415">
        <w:rPr>
          <w:sz w:val="28"/>
        </w:rPr>
        <w:t>и наградных материалов (призов)</w:t>
      </w:r>
      <w:r w:rsidR="002B78E9">
        <w:rPr>
          <w:sz w:val="28"/>
        </w:rPr>
        <w:t xml:space="preserve"> </w:t>
      </w:r>
      <w:r w:rsidR="008478D9">
        <w:rPr>
          <w:sz w:val="28"/>
        </w:rPr>
        <w:t>и</w:t>
      </w:r>
      <w:r w:rsidR="00F968B6">
        <w:rPr>
          <w:sz w:val="28"/>
        </w:rPr>
        <w:t xml:space="preserve"> 3600 руб. (три тысячи шестьсот) для закупки сухих продовольственных пайков на питание участников соревнований, </w:t>
      </w:r>
      <w:r w:rsidR="002B78E9">
        <w:rPr>
          <w:sz w:val="28"/>
        </w:rPr>
        <w:t>относя расходы на статью проведение физкультурно-массовых и спортивных мероприятий.</w:t>
      </w:r>
    </w:p>
    <w:p w14:paraId="5AFD5517" w14:textId="77777777" w:rsidR="0014495D" w:rsidRPr="0014495D" w:rsidRDefault="00562EE3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43B62A1F" w14:textId="77777777" w:rsidR="00562EE3" w:rsidRPr="00562EE3" w:rsidRDefault="00DF3B1C" w:rsidP="00562EE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562EE3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E7ACE24" w14:textId="77777777" w:rsidR="00F968B6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F968B6">
        <w:rPr>
          <w:sz w:val="28"/>
        </w:rPr>
        <w:t>Администрации</w:t>
      </w:r>
    </w:p>
    <w:p w14:paraId="0842FD9E" w14:textId="77777777" w:rsidR="00B84C48" w:rsidRDefault="00562EE3" w:rsidP="00562EE3">
      <w:pPr>
        <w:rPr>
          <w:sz w:val="28"/>
        </w:rPr>
      </w:pPr>
      <w:r>
        <w:rPr>
          <w:sz w:val="28"/>
        </w:rPr>
        <w:t xml:space="preserve">        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            </w:t>
      </w:r>
      <w:r w:rsidR="00F71A1C">
        <w:rPr>
          <w:sz w:val="28"/>
        </w:rPr>
        <w:t xml:space="preserve">   Г.В. Бадаев</w:t>
      </w:r>
    </w:p>
    <w:sectPr w:rsidR="00B84C48" w:rsidSect="00562EE3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9EA9" w14:textId="77777777" w:rsidR="00912096" w:rsidRDefault="00912096">
      <w:r>
        <w:separator/>
      </w:r>
    </w:p>
  </w:endnote>
  <w:endnote w:type="continuationSeparator" w:id="0">
    <w:p w14:paraId="235A569A" w14:textId="77777777" w:rsidR="00912096" w:rsidRDefault="0091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5544" w14:textId="77777777" w:rsidR="00912096" w:rsidRDefault="00912096">
      <w:r>
        <w:separator/>
      </w:r>
    </w:p>
  </w:footnote>
  <w:footnote w:type="continuationSeparator" w:id="0">
    <w:p w14:paraId="27CFCD22" w14:textId="77777777" w:rsidR="00912096" w:rsidRDefault="0091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86416"/>
    <w:rsid w:val="003938B0"/>
    <w:rsid w:val="003B2E17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62EE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A95"/>
    <w:rsid w:val="006E2FED"/>
    <w:rsid w:val="00710DC6"/>
    <w:rsid w:val="00756B95"/>
    <w:rsid w:val="007577F0"/>
    <w:rsid w:val="007873C1"/>
    <w:rsid w:val="007A3847"/>
    <w:rsid w:val="007B13D8"/>
    <w:rsid w:val="007E213A"/>
    <w:rsid w:val="007F3C9B"/>
    <w:rsid w:val="008026B1"/>
    <w:rsid w:val="00814914"/>
    <w:rsid w:val="00845715"/>
    <w:rsid w:val="008478D9"/>
    <w:rsid w:val="008906ED"/>
    <w:rsid w:val="0089785E"/>
    <w:rsid w:val="008A74CE"/>
    <w:rsid w:val="008E42AE"/>
    <w:rsid w:val="008E525D"/>
    <w:rsid w:val="00912096"/>
    <w:rsid w:val="0093304F"/>
    <w:rsid w:val="00961E38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03415"/>
    <w:rsid w:val="00A414B6"/>
    <w:rsid w:val="00A64216"/>
    <w:rsid w:val="00A930E6"/>
    <w:rsid w:val="00A95E1E"/>
    <w:rsid w:val="00AA5512"/>
    <w:rsid w:val="00AB7B04"/>
    <w:rsid w:val="00AE1A9A"/>
    <w:rsid w:val="00B0428C"/>
    <w:rsid w:val="00B355F3"/>
    <w:rsid w:val="00B52929"/>
    <w:rsid w:val="00B822CF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DF64E7"/>
    <w:rsid w:val="00E0098B"/>
    <w:rsid w:val="00E05E7F"/>
    <w:rsid w:val="00E069DD"/>
    <w:rsid w:val="00E2565A"/>
    <w:rsid w:val="00E418A3"/>
    <w:rsid w:val="00E7249D"/>
    <w:rsid w:val="00E8086C"/>
    <w:rsid w:val="00E841E0"/>
    <w:rsid w:val="00ED231B"/>
    <w:rsid w:val="00EE052C"/>
    <w:rsid w:val="00EE3F69"/>
    <w:rsid w:val="00F64A4B"/>
    <w:rsid w:val="00F71A1C"/>
    <w:rsid w:val="00F75C6B"/>
    <w:rsid w:val="00F968B6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A610A5"/>
  <w15:chartTrackingRefBased/>
  <w15:docId w15:val="{1D746597-9374-47E3-ABF9-F81FCDDB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831D-3B79-4459-90A0-C6B2BB8A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2018-04-18T09:38:00Z</cp:lastPrinted>
  <dcterms:created xsi:type="dcterms:W3CDTF">2025-12-21T11:56:00Z</dcterms:created>
  <dcterms:modified xsi:type="dcterms:W3CDTF">2025-12-21T11:56:00Z</dcterms:modified>
</cp:coreProperties>
</file>